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929" w:rsidRPr="00B04874" w:rsidRDefault="0060672D" w:rsidP="00B04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72"/>
          <w:szCs w:val="72"/>
        </w:rPr>
      </w:pPr>
      <w:r w:rsidRPr="00B04874">
        <w:rPr>
          <w:sz w:val="72"/>
          <w:szCs w:val="72"/>
        </w:rPr>
        <w:t>Forensics Lesson 5</w:t>
      </w:r>
    </w:p>
    <w:p w:rsidR="0060672D" w:rsidRPr="00B04874" w:rsidRDefault="00141454" w:rsidP="00B04874">
      <w:pPr>
        <w:jc w:val="center"/>
        <w:rPr>
          <w:sz w:val="96"/>
          <w:szCs w:val="96"/>
        </w:rPr>
      </w:pPr>
      <w:r>
        <w:rPr>
          <w:sz w:val="96"/>
          <w:szCs w:val="96"/>
        </w:rPr>
        <w:t>Hair and Fiber Evidence</w:t>
      </w:r>
    </w:p>
    <w:p w:rsidR="00B04874" w:rsidRDefault="00B04874"/>
    <w:p w:rsidR="00B04874" w:rsidRDefault="00B04874"/>
    <w:p w:rsidR="00B04874" w:rsidRDefault="00B04874"/>
    <w:p w:rsidR="0060672D" w:rsidRDefault="0060672D">
      <w:r>
        <w:t>Quiz Date:</w:t>
      </w:r>
    </w:p>
    <w:p w:rsidR="00B04874" w:rsidRDefault="00B04874"/>
    <w:p w:rsidR="00B04874" w:rsidRDefault="00B04874"/>
    <w:p w:rsidR="00B04874" w:rsidRDefault="00B04874"/>
    <w:p w:rsidR="0060672D" w:rsidRDefault="0060672D">
      <w:r>
        <w:t>Vocabulary</w:t>
      </w:r>
    </w:p>
    <w:p w:rsidR="00B04874" w:rsidRDefault="00B04874"/>
    <w:p w:rsidR="00B04874" w:rsidRDefault="00B04874"/>
    <w:p w:rsidR="00B04874" w:rsidRDefault="00B04874">
      <w:bookmarkStart w:id="0" w:name="_GoBack"/>
      <w:bookmarkEnd w:id="0"/>
    </w:p>
    <w:p w:rsidR="00B04874" w:rsidRDefault="00B04874"/>
    <w:p w:rsidR="00B04874" w:rsidRDefault="00B04874"/>
    <w:p w:rsidR="00B04874" w:rsidRDefault="004D165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661318</wp:posOffset>
            </wp:positionH>
            <wp:positionV relativeFrom="paragraph">
              <wp:posOffset>156075</wp:posOffset>
            </wp:positionV>
            <wp:extent cx="5943600" cy="3114491"/>
            <wp:effectExtent l="0" t="0" r="0" b="0"/>
            <wp:wrapNone/>
            <wp:docPr id="1" name="Picture 1" descr="Image result for hair 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ir  draw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1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874" w:rsidRDefault="00B04874"/>
    <w:p w:rsidR="00B04874" w:rsidRDefault="00B04874"/>
    <w:p w:rsidR="00B04874" w:rsidRDefault="00B04874"/>
    <w:p w:rsidR="00B04874" w:rsidRDefault="00B04874"/>
    <w:p w:rsidR="00B04874" w:rsidRDefault="00B04874"/>
    <w:p w:rsidR="00B04874" w:rsidRDefault="00B04874"/>
    <w:p w:rsidR="00B04874" w:rsidRDefault="00B04874"/>
    <w:p w:rsidR="00B04874" w:rsidRDefault="00B04874"/>
    <w:p w:rsidR="00B04874" w:rsidRDefault="00B04874"/>
    <w:p w:rsidR="0060672D" w:rsidRPr="00392E29" w:rsidRDefault="0060672D" w:rsidP="00B04874">
      <w:pPr>
        <w:ind w:right="5040"/>
        <w:rPr>
          <w:b/>
        </w:rPr>
      </w:pPr>
      <w:r w:rsidRPr="00392E29">
        <w:rPr>
          <w:b/>
        </w:rPr>
        <w:lastRenderedPageBreak/>
        <w:t>Biology of Hair</w:t>
      </w:r>
    </w:p>
    <w:p w:rsidR="0060672D" w:rsidRDefault="0060672D" w:rsidP="00392E29">
      <w:pPr>
        <w:pStyle w:val="ListParagraph"/>
        <w:numPr>
          <w:ilvl w:val="0"/>
          <w:numId w:val="1"/>
        </w:numPr>
        <w:ind w:right="5040"/>
      </w:pPr>
      <w:r>
        <w:t xml:space="preserve">Hair is composed of the protein keratin, which is </w:t>
      </w:r>
      <w:r w:rsidR="00B04874">
        <w:t>also</w:t>
      </w:r>
      <w:r>
        <w:t xml:space="preserve"> the primary component of finger and toe nails.</w:t>
      </w:r>
    </w:p>
    <w:p w:rsidR="0060672D" w:rsidRDefault="0060672D" w:rsidP="00392E29">
      <w:pPr>
        <w:pStyle w:val="ListParagraph"/>
        <w:numPr>
          <w:ilvl w:val="0"/>
          <w:numId w:val="1"/>
        </w:numPr>
        <w:ind w:right="5040"/>
      </w:pPr>
      <w:r>
        <w:t>Hair is produced from a structure called the hair follicle.</w:t>
      </w:r>
    </w:p>
    <w:p w:rsidR="0060672D" w:rsidRDefault="0060672D" w:rsidP="00392E29">
      <w:pPr>
        <w:pStyle w:val="ListParagraph"/>
        <w:numPr>
          <w:ilvl w:val="0"/>
          <w:numId w:val="1"/>
        </w:numPr>
        <w:ind w:right="5040"/>
      </w:pPr>
      <w:r>
        <w:t>Humans develop hair follicles during fetal development, and no new follicles are produced after birth.</w:t>
      </w:r>
    </w:p>
    <w:p w:rsidR="0060672D" w:rsidRDefault="0060672D" w:rsidP="00392E29">
      <w:pPr>
        <w:pStyle w:val="ListParagraph"/>
        <w:numPr>
          <w:ilvl w:val="0"/>
          <w:numId w:val="1"/>
        </w:numPr>
        <w:ind w:right="5040"/>
      </w:pPr>
      <w:r>
        <w:t>Hair color is mostly the result of pigments, which are chemical compounds that reflect certain wavelength of visible light.</w:t>
      </w:r>
    </w:p>
    <w:p w:rsidR="0060672D" w:rsidRDefault="0060672D" w:rsidP="00392E29">
      <w:pPr>
        <w:pStyle w:val="ListParagraph"/>
        <w:numPr>
          <w:ilvl w:val="0"/>
          <w:numId w:val="1"/>
        </w:numPr>
        <w:ind w:right="5040"/>
      </w:pPr>
      <w:r>
        <w:t>Hair shape (round or oval) and texture (curly or straight) is influenced heavily by genes.</w:t>
      </w:r>
    </w:p>
    <w:p w:rsidR="0060672D" w:rsidRDefault="0060672D" w:rsidP="00392E29">
      <w:pPr>
        <w:pStyle w:val="ListParagraph"/>
        <w:numPr>
          <w:ilvl w:val="0"/>
          <w:numId w:val="1"/>
        </w:numPr>
        <w:ind w:right="5040"/>
      </w:pPr>
      <w:r>
        <w:t>The physical appearance of hair can be affected by nutritional status and intentional alteration (heat curling, perms, straightening, etc.).</w:t>
      </w:r>
    </w:p>
    <w:p w:rsidR="0060672D" w:rsidRDefault="0060672D" w:rsidP="00392E29">
      <w:pPr>
        <w:pStyle w:val="ListParagraph"/>
        <w:numPr>
          <w:ilvl w:val="0"/>
          <w:numId w:val="1"/>
        </w:numPr>
        <w:ind w:right="5040"/>
      </w:pPr>
      <w:r>
        <w:t>In order to test hair evidence for nuclear DNA, the root must be present.</w:t>
      </w:r>
    </w:p>
    <w:p w:rsidR="0060672D" w:rsidRDefault="0060672D" w:rsidP="00392E29">
      <w:pPr>
        <w:pStyle w:val="ListParagraph"/>
        <w:numPr>
          <w:ilvl w:val="0"/>
          <w:numId w:val="1"/>
        </w:numPr>
        <w:ind w:right="5040"/>
      </w:pPr>
      <w:r>
        <w:t>Hair may also be tested using mitochondrial DNA whether or not the root is present.</w:t>
      </w:r>
    </w:p>
    <w:p w:rsidR="0060672D" w:rsidRPr="00392E29" w:rsidRDefault="0060672D" w:rsidP="00B04874">
      <w:pPr>
        <w:ind w:right="5040"/>
        <w:rPr>
          <w:b/>
        </w:rPr>
      </w:pPr>
      <w:r w:rsidRPr="00392E29">
        <w:rPr>
          <w:b/>
        </w:rPr>
        <w:t>Hair Structure</w:t>
      </w:r>
    </w:p>
    <w:p w:rsidR="0060672D" w:rsidRDefault="0060672D" w:rsidP="00392E29">
      <w:pPr>
        <w:pStyle w:val="ListParagraph"/>
        <w:numPr>
          <w:ilvl w:val="0"/>
          <w:numId w:val="2"/>
        </w:numPr>
        <w:ind w:right="5040"/>
      </w:pPr>
      <w:r>
        <w:t>Hair is composed of three principal parts:</w:t>
      </w:r>
    </w:p>
    <w:p w:rsidR="0060672D" w:rsidRDefault="0060672D" w:rsidP="00392E29">
      <w:pPr>
        <w:pStyle w:val="ListParagraph"/>
        <w:numPr>
          <w:ilvl w:val="0"/>
          <w:numId w:val="2"/>
        </w:numPr>
        <w:ind w:right="5040"/>
      </w:pPr>
      <w:r>
        <w:t>Cuticle-outer coating composed of overlapping scales.</w:t>
      </w:r>
    </w:p>
    <w:p w:rsidR="0060672D" w:rsidRDefault="0060672D" w:rsidP="00392E29">
      <w:pPr>
        <w:pStyle w:val="ListParagraph"/>
        <w:numPr>
          <w:ilvl w:val="0"/>
          <w:numId w:val="2"/>
        </w:numPr>
        <w:ind w:right="5040"/>
      </w:pPr>
      <w:r>
        <w:t>Medulla-central core (may be absent)</w:t>
      </w:r>
    </w:p>
    <w:p w:rsidR="0060672D" w:rsidRDefault="0060672D" w:rsidP="00392E29">
      <w:pPr>
        <w:pStyle w:val="ListParagraph"/>
        <w:numPr>
          <w:ilvl w:val="0"/>
          <w:numId w:val="2"/>
        </w:numPr>
        <w:ind w:right="5040"/>
      </w:pPr>
      <w:r>
        <w:t>Cortex-protein-rich structure around the medullas that contains pigment.</w:t>
      </w:r>
    </w:p>
    <w:p w:rsidR="0060672D" w:rsidRDefault="0060672D" w:rsidP="00392E29">
      <w:pPr>
        <w:pStyle w:val="ListParagraph"/>
        <w:numPr>
          <w:ilvl w:val="0"/>
          <w:numId w:val="2"/>
        </w:numPr>
        <w:ind w:right="5040"/>
      </w:pPr>
      <w:r>
        <w:t>The structure of hair has been compared to that of a pencil with the medulla being the lead, the cortex being the wood and the cuticle being the paint on the outside.</w:t>
      </w:r>
    </w:p>
    <w:p w:rsidR="0060672D" w:rsidRPr="00392E29" w:rsidRDefault="0060672D" w:rsidP="00B04874">
      <w:pPr>
        <w:ind w:right="5040"/>
        <w:rPr>
          <w:b/>
        </w:rPr>
      </w:pPr>
      <w:r w:rsidRPr="00392E29">
        <w:rPr>
          <w:b/>
        </w:rPr>
        <w:t>Cuticle</w:t>
      </w:r>
    </w:p>
    <w:p w:rsidR="0060672D" w:rsidRDefault="0060672D" w:rsidP="00392E29">
      <w:pPr>
        <w:pStyle w:val="ListParagraph"/>
        <w:numPr>
          <w:ilvl w:val="0"/>
          <w:numId w:val="3"/>
        </w:numPr>
        <w:ind w:right="5040"/>
      </w:pPr>
      <w:r>
        <w:t>The cuticle varies in:</w:t>
      </w:r>
    </w:p>
    <w:p w:rsidR="0060672D" w:rsidRDefault="0060672D" w:rsidP="00392E29">
      <w:pPr>
        <w:pStyle w:val="ListParagraph"/>
        <w:numPr>
          <w:ilvl w:val="0"/>
          <w:numId w:val="3"/>
        </w:numPr>
        <w:ind w:right="5040"/>
      </w:pPr>
      <w:r>
        <w:lastRenderedPageBreak/>
        <w:t>Its scales-how many there are per centimeter, how much they overlap, their overall shape, and how much they protrude from the surface.</w:t>
      </w:r>
    </w:p>
    <w:p w:rsidR="0060672D" w:rsidRDefault="0060672D" w:rsidP="00392E29">
      <w:pPr>
        <w:pStyle w:val="ListParagraph"/>
        <w:numPr>
          <w:ilvl w:val="0"/>
          <w:numId w:val="3"/>
        </w:numPr>
        <w:ind w:right="5040"/>
      </w:pPr>
      <w:r>
        <w:t>Its thickness</w:t>
      </w:r>
    </w:p>
    <w:p w:rsidR="0060672D" w:rsidRDefault="0060672D" w:rsidP="00392E29">
      <w:pPr>
        <w:pStyle w:val="ListParagraph"/>
        <w:numPr>
          <w:ilvl w:val="0"/>
          <w:numId w:val="3"/>
        </w:numPr>
        <w:ind w:right="5040"/>
      </w:pPr>
      <w:r>
        <w:t>Whether or not it contains pigment.</w:t>
      </w:r>
    </w:p>
    <w:p w:rsidR="0060672D" w:rsidRDefault="0060672D" w:rsidP="00392E29">
      <w:pPr>
        <w:pStyle w:val="ListParagraph"/>
        <w:numPr>
          <w:ilvl w:val="0"/>
          <w:numId w:val="3"/>
        </w:numPr>
        <w:ind w:right="5040"/>
      </w:pPr>
      <w:r>
        <w:t>Characteristics of the cuticle may be important in distinguishing between hairs of different species but not useful in distinguishing between different people.</w:t>
      </w:r>
    </w:p>
    <w:p w:rsidR="0060672D" w:rsidRDefault="0060672D" w:rsidP="00B04874">
      <w:pPr>
        <w:ind w:right="5040"/>
      </w:pPr>
      <w:r w:rsidRPr="00392E29">
        <w:rPr>
          <w:b/>
        </w:rPr>
        <w:t>Cortex</w:t>
      </w:r>
    </w:p>
    <w:p w:rsidR="0060672D" w:rsidRDefault="0060672D" w:rsidP="00392E29">
      <w:pPr>
        <w:pStyle w:val="ListParagraph"/>
        <w:numPr>
          <w:ilvl w:val="0"/>
          <w:numId w:val="4"/>
        </w:numPr>
        <w:ind w:right="5040"/>
      </w:pPr>
      <w:r>
        <w:t>The cortex varies in:</w:t>
      </w:r>
    </w:p>
    <w:p w:rsidR="0060672D" w:rsidRDefault="0060672D" w:rsidP="00392E29">
      <w:pPr>
        <w:pStyle w:val="ListParagraph"/>
        <w:numPr>
          <w:ilvl w:val="0"/>
          <w:numId w:val="4"/>
        </w:numPr>
        <w:ind w:right="5040"/>
      </w:pPr>
      <w:r>
        <w:t>Thickness, texture and color.</w:t>
      </w:r>
    </w:p>
    <w:p w:rsidR="0060672D" w:rsidRDefault="0060672D" w:rsidP="00392E29">
      <w:pPr>
        <w:pStyle w:val="ListParagraph"/>
        <w:numPr>
          <w:ilvl w:val="0"/>
          <w:numId w:val="4"/>
        </w:numPr>
        <w:ind w:right="5040"/>
      </w:pPr>
      <w:r>
        <w:t>Distribution of the cortex is perhaps the most important component in determining from which individual a human hair may have come.</w:t>
      </w:r>
    </w:p>
    <w:p w:rsidR="0060672D" w:rsidRDefault="0060672D" w:rsidP="00392E29">
      <w:pPr>
        <w:pStyle w:val="ListParagraph"/>
        <w:numPr>
          <w:ilvl w:val="0"/>
          <w:numId w:val="4"/>
        </w:numPr>
        <w:ind w:right="5040"/>
      </w:pPr>
      <w:r>
        <w:t>Microscopic examination can also reveal the condition and shape of the root and tip.</w:t>
      </w:r>
    </w:p>
    <w:p w:rsidR="0060672D" w:rsidRDefault="0060672D" w:rsidP="00B04874">
      <w:pPr>
        <w:ind w:right="5040"/>
      </w:pPr>
      <w:r w:rsidRPr="00392E29">
        <w:rPr>
          <w:b/>
        </w:rPr>
        <w:t>Medulla</w:t>
      </w:r>
    </w:p>
    <w:p w:rsidR="0060672D" w:rsidRDefault="0060672D" w:rsidP="00392E29">
      <w:pPr>
        <w:pStyle w:val="ListParagraph"/>
        <w:numPr>
          <w:ilvl w:val="0"/>
          <w:numId w:val="5"/>
        </w:numPr>
        <w:ind w:right="5040"/>
      </w:pPr>
      <w:r>
        <w:t>The medulla may vary in:</w:t>
      </w:r>
    </w:p>
    <w:p w:rsidR="0060672D" w:rsidRDefault="0060672D" w:rsidP="00392E29">
      <w:pPr>
        <w:pStyle w:val="ListParagraph"/>
        <w:numPr>
          <w:ilvl w:val="0"/>
          <w:numId w:val="5"/>
        </w:numPr>
        <w:ind w:right="5040"/>
      </w:pPr>
      <w:r>
        <w:t>Thickness, continuity (one continuous structure or broken into pieces) and opacity (how much light is able to pass through it).</w:t>
      </w:r>
    </w:p>
    <w:p w:rsidR="0060672D" w:rsidRDefault="0060672D" w:rsidP="00392E29">
      <w:pPr>
        <w:pStyle w:val="ListParagraph"/>
        <w:numPr>
          <w:ilvl w:val="0"/>
          <w:numId w:val="5"/>
        </w:numPr>
        <w:ind w:right="5040"/>
      </w:pPr>
      <w:r>
        <w:t>It may also be absent in some species.</w:t>
      </w:r>
    </w:p>
    <w:p w:rsidR="0060672D" w:rsidRDefault="00B04874" w:rsidP="00392E29">
      <w:pPr>
        <w:pStyle w:val="ListParagraph"/>
        <w:numPr>
          <w:ilvl w:val="0"/>
          <w:numId w:val="5"/>
        </w:numPr>
        <w:ind w:right="5040"/>
      </w:pPr>
      <w:r>
        <w:t>Like</w:t>
      </w:r>
      <w:r w:rsidR="0060672D">
        <w:t xml:space="preserve"> the cuticle, the medulla can be important for distinguishing between hairs of different species, but often does not lend much important information to the differentiation between hairs from different people.</w:t>
      </w:r>
    </w:p>
    <w:p w:rsidR="0060672D" w:rsidRPr="00392E29" w:rsidRDefault="009B092D" w:rsidP="00B04874">
      <w:pPr>
        <w:ind w:right="5040"/>
        <w:rPr>
          <w:b/>
        </w:rPr>
      </w:pPr>
      <w:r w:rsidRPr="00392E29">
        <w:rPr>
          <w:b/>
        </w:rPr>
        <w:t>Fiber Evidence</w:t>
      </w:r>
    </w:p>
    <w:p w:rsidR="009B092D" w:rsidRDefault="009B092D" w:rsidP="00392E29">
      <w:pPr>
        <w:pStyle w:val="ListParagraph"/>
        <w:numPr>
          <w:ilvl w:val="0"/>
          <w:numId w:val="6"/>
        </w:numPr>
        <w:ind w:right="5040"/>
      </w:pPr>
      <w:r>
        <w:t>A fiber is the smallest unit of a textile material that has a length many times greater than its diameter.</w:t>
      </w:r>
    </w:p>
    <w:p w:rsidR="009B092D" w:rsidRDefault="009B092D" w:rsidP="00392E29">
      <w:pPr>
        <w:pStyle w:val="ListParagraph"/>
        <w:numPr>
          <w:ilvl w:val="0"/>
          <w:numId w:val="6"/>
        </w:numPr>
        <w:ind w:right="5040"/>
      </w:pPr>
      <w:r>
        <w:lastRenderedPageBreak/>
        <w:t>A fiber can be spun with other fibers to form a yarn that can be woven or knitted to form a fabric.</w:t>
      </w:r>
    </w:p>
    <w:p w:rsidR="009B092D" w:rsidRDefault="009B092D" w:rsidP="00392E29">
      <w:pPr>
        <w:pStyle w:val="ListParagraph"/>
        <w:numPr>
          <w:ilvl w:val="0"/>
          <w:numId w:val="6"/>
        </w:numPr>
        <w:ind w:right="5040"/>
      </w:pPr>
      <w:r>
        <w:t>The type and length of fiber used, the type of spinning method, and the type of fabric construction all affect the transfer of fibers and the significance of fiber associations.</w:t>
      </w:r>
    </w:p>
    <w:p w:rsidR="009B092D" w:rsidRDefault="009B092D" w:rsidP="00392E29">
      <w:pPr>
        <w:pStyle w:val="ListParagraph"/>
        <w:numPr>
          <w:ilvl w:val="0"/>
          <w:numId w:val="6"/>
        </w:numPr>
        <w:ind w:right="5040"/>
      </w:pPr>
      <w:r>
        <w:t>This becomes very important when there is a possibility of fiber transfer between a suspect and a victim during the commission of a crime.</w:t>
      </w:r>
    </w:p>
    <w:p w:rsidR="009B092D" w:rsidRDefault="009B092D" w:rsidP="00392E29">
      <w:pPr>
        <w:pStyle w:val="ListParagraph"/>
        <w:numPr>
          <w:ilvl w:val="0"/>
          <w:numId w:val="6"/>
        </w:numPr>
        <w:ind w:right="5040"/>
      </w:pPr>
      <w:r>
        <w:t>Matching unique fibers on the clothing of a victim to fibers on a susp</w:t>
      </w:r>
      <w:r w:rsidR="00B04874">
        <w:t>ec</w:t>
      </w:r>
      <w:r>
        <w:t>t’s clothing can be very helpful to an investigation.</w:t>
      </w:r>
    </w:p>
    <w:p w:rsidR="009B092D" w:rsidRDefault="009B092D" w:rsidP="00392E29">
      <w:pPr>
        <w:pStyle w:val="ListParagraph"/>
        <w:numPr>
          <w:ilvl w:val="0"/>
          <w:numId w:val="6"/>
        </w:numPr>
        <w:ind w:right="5040"/>
      </w:pPr>
      <w:r>
        <w:t xml:space="preserve">Whereas the matching of common fibers such as white cotton or blue denim fibers would be less </w:t>
      </w:r>
      <w:r w:rsidR="00B04874">
        <w:t>helpful</w:t>
      </w:r>
      <w:r>
        <w:t>.</w:t>
      </w:r>
    </w:p>
    <w:p w:rsidR="009B092D" w:rsidRDefault="009B092D" w:rsidP="00392E29">
      <w:pPr>
        <w:pStyle w:val="ListParagraph"/>
        <w:numPr>
          <w:ilvl w:val="0"/>
          <w:numId w:val="6"/>
        </w:numPr>
        <w:ind w:right="5040"/>
      </w:pPr>
      <w:r>
        <w:t xml:space="preserve">The discovery of cross transfers and multiple fiber transfers between the </w:t>
      </w:r>
      <w:r w:rsidR="00B04874">
        <w:t>suspect’s clothing</w:t>
      </w:r>
      <w:r>
        <w:t xml:space="preserve"> and the victim’s clothing dramatically increases the likelihood that these two individuals had physical contact.</w:t>
      </w:r>
    </w:p>
    <w:p w:rsidR="009B092D" w:rsidRPr="00392E29" w:rsidRDefault="009B092D" w:rsidP="00B04874">
      <w:pPr>
        <w:ind w:right="5040"/>
        <w:rPr>
          <w:b/>
        </w:rPr>
      </w:pPr>
      <w:r w:rsidRPr="00392E29">
        <w:rPr>
          <w:b/>
        </w:rPr>
        <w:t>Natural Fibers</w:t>
      </w:r>
    </w:p>
    <w:p w:rsidR="009B092D" w:rsidRDefault="009B092D" w:rsidP="00392E29">
      <w:pPr>
        <w:pStyle w:val="ListParagraph"/>
        <w:numPr>
          <w:ilvl w:val="0"/>
          <w:numId w:val="7"/>
        </w:numPr>
        <w:ind w:right="5040"/>
      </w:pPr>
      <w:r>
        <w:t>Many different natural fibers that come from plants and animals are used in the production of fabric.</w:t>
      </w:r>
    </w:p>
    <w:p w:rsidR="009B092D" w:rsidRDefault="009B092D" w:rsidP="00392E29">
      <w:pPr>
        <w:pStyle w:val="ListParagraph"/>
        <w:numPr>
          <w:ilvl w:val="0"/>
          <w:numId w:val="7"/>
        </w:numPr>
        <w:ind w:right="5040"/>
      </w:pPr>
      <w:r>
        <w:t xml:space="preserve">Cotton fibers are the plant fibers most commonly used </w:t>
      </w:r>
      <w:r w:rsidR="00B04874">
        <w:t>in textile</w:t>
      </w:r>
      <w:r>
        <w:t xml:space="preserve"> materials.</w:t>
      </w:r>
    </w:p>
    <w:p w:rsidR="009B092D" w:rsidRDefault="009B092D" w:rsidP="00392E29">
      <w:pPr>
        <w:pStyle w:val="ListParagraph"/>
        <w:numPr>
          <w:ilvl w:val="0"/>
          <w:numId w:val="7"/>
        </w:numPr>
        <w:ind w:right="5040"/>
      </w:pPr>
      <w:r>
        <w:t xml:space="preserve">The animal fiber most frequently used in the production of textile materials is wool, and the most common wool fibers </w:t>
      </w:r>
      <w:r w:rsidR="00B04874">
        <w:t>originate</w:t>
      </w:r>
      <w:r>
        <w:t xml:space="preserve"> from sheep.</w:t>
      </w:r>
    </w:p>
    <w:p w:rsidR="009B092D" w:rsidRPr="00392E29" w:rsidRDefault="009B092D" w:rsidP="00B04874">
      <w:pPr>
        <w:ind w:right="5040"/>
        <w:rPr>
          <w:b/>
        </w:rPr>
      </w:pPr>
      <w:r w:rsidRPr="00392E29">
        <w:rPr>
          <w:b/>
        </w:rPr>
        <w:t>Synthetic Fibers</w:t>
      </w:r>
    </w:p>
    <w:p w:rsidR="009B092D" w:rsidRDefault="009B092D" w:rsidP="00392E29">
      <w:pPr>
        <w:pStyle w:val="ListParagraph"/>
        <w:numPr>
          <w:ilvl w:val="0"/>
          <w:numId w:val="8"/>
        </w:numPr>
        <w:ind w:right="5040"/>
      </w:pPr>
      <w:r>
        <w:t xml:space="preserve">More than half of all fibers used in the production of textile materials are synthetic or man-made. </w:t>
      </w:r>
    </w:p>
    <w:p w:rsidR="009B092D" w:rsidRDefault="009B092D" w:rsidP="00B04874">
      <w:pPr>
        <w:pStyle w:val="ListParagraph"/>
        <w:numPr>
          <w:ilvl w:val="0"/>
          <w:numId w:val="8"/>
        </w:numPr>
        <w:ind w:right="5040"/>
      </w:pPr>
      <w:r>
        <w:t xml:space="preserve">Nylon, rayon and </w:t>
      </w:r>
      <w:r w:rsidR="00B04874">
        <w:t>polyester</w:t>
      </w:r>
      <w:r>
        <w:t xml:space="preserve"> are all examples of synthetic fibers.</w:t>
      </w:r>
    </w:p>
    <w:sectPr w:rsidR="009B0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200D"/>
    <w:multiLevelType w:val="hybridMultilevel"/>
    <w:tmpl w:val="8FD08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06274"/>
    <w:multiLevelType w:val="hybridMultilevel"/>
    <w:tmpl w:val="73422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A2FDF"/>
    <w:multiLevelType w:val="hybridMultilevel"/>
    <w:tmpl w:val="85EAC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F7B48"/>
    <w:multiLevelType w:val="hybridMultilevel"/>
    <w:tmpl w:val="8E2C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72010"/>
    <w:multiLevelType w:val="hybridMultilevel"/>
    <w:tmpl w:val="72861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17551"/>
    <w:multiLevelType w:val="hybridMultilevel"/>
    <w:tmpl w:val="C72EA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60250"/>
    <w:multiLevelType w:val="hybridMultilevel"/>
    <w:tmpl w:val="E1422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44C65"/>
    <w:multiLevelType w:val="hybridMultilevel"/>
    <w:tmpl w:val="1424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2D"/>
    <w:rsid w:val="00141454"/>
    <w:rsid w:val="00392E29"/>
    <w:rsid w:val="00451929"/>
    <w:rsid w:val="004D1655"/>
    <w:rsid w:val="0060672D"/>
    <w:rsid w:val="009B092D"/>
    <w:rsid w:val="00B0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D04F3-BE14-422A-9ADB-5587A56F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Brasher</dc:creator>
  <cp:keywords/>
  <dc:description/>
  <cp:lastModifiedBy>Laura Brasher</cp:lastModifiedBy>
  <cp:revision>6</cp:revision>
  <dcterms:created xsi:type="dcterms:W3CDTF">2016-11-15T18:43:00Z</dcterms:created>
  <dcterms:modified xsi:type="dcterms:W3CDTF">2018-02-01T17:18:00Z</dcterms:modified>
</cp:coreProperties>
</file>